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E91" w:rsidRPr="008365EC" w:rsidRDefault="00222E91" w:rsidP="008365EC">
      <w:pPr>
        <w:jc w:val="right"/>
        <w:rPr>
          <w:b/>
          <w:sz w:val="32"/>
        </w:rPr>
      </w:pPr>
      <w:r w:rsidRPr="008365EC">
        <w:rPr>
          <w:b/>
          <w:sz w:val="32"/>
        </w:rPr>
        <w:t>Simple Machines, Culminating Project</w:t>
      </w:r>
    </w:p>
    <w:p w:rsidR="00222E91" w:rsidRDefault="00222E91"/>
    <w:p w:rsidR="0048319E" w:rsidRDefault="00222E91">
      <w:r>
        <w:t>Objective</w:t>
      </w:r>
      <w:r w:rsidR="0025667C">
        <w:t>s</w:t>
      </w:r>
      <w:r>
        <w:t>:</w:t>
      </w:r>
      <w:r w:rsidR="0025667C">
        <w:t xml:space="preserve"> </w:t>
      </w:r>
      <w:r w:rsidR="0025667C">
        <w:tab/>
      </w:r>
      <w:r w:rsidR="007C32AD">
        <w:t xml:space="preserve">Students will be able to apply their knowledge of simple machines to construct a compound </w:t>
      </w:r>
    </w:p>
    <w:p w:rsidR="007C32AD" w:rsidRDefault="007C32AD" w:rsidP="0048319E">
      <w:pPr>
        <w:ind w:left="1440" w:firstLine="720"/>
      </w:pPr>
      <w:proofErr w:type="gramStart"/>
      <w:r>
        <w:t>machine</w:t>
      </w:r>
      <w:proofErr w:type="gramEnd"/>
      <w:r>
        <w:t>.</w:t>
      </w:r>
    </w:p>
    <w:p w:rsidR="0048319E" w:rsidRDefault="007C32AD">
      <w:r>
        <w:tab/>
      </w:r>
      <w:r>
        <w:tab/>
        <w:t>Students will describe the work accomplished by their design in terms of forces and distance</w:t>
      </w:r>
      <w:r w:rsidR="0048319E">
        <w:t xml:space="preserve">s </w:t>
      </w:r>
    </w:p>
    <w:p w:rsidR="007C32AD" w:rsidRDefault="0048319E" w:rsidP="0048319E">
      <w:pPr>
        <w:ind w:left="1440" w:firstLine="720"/>
      </w:pPr>
      <w:proofErr w:type="gramStart"/>
      <w:r>
        <w:t>involved</w:t>
      </w:r>
      <w:proofErr w:type="gramEnd"/>
      <w:r>
        <w:t xml:space="preserve"> with each step.</w:t>
      </w:r>
    </w:p>
    <w:p w:rsidR="003F4C9B" w:rsidRDefault="003F4C9B" w:rsidP="003F4C9B"/>
    <w:p w:rsidR="003F4C9B" w:rsidRDefault="003F4C9B" w:rsidP="003F4C9B">
      <w:r>
        <w:t>Preparation:</w:t>
      </w:r>
      <w:r>
        <w:tab/>
        <w:t xml:space="preserve">Students will have to have knowledge and experience with a variety of simple machines. Use of </w:t>
      </w:r>
    </w:p>
    <w:p w:rsidR="003F4C9B" w:rsidRDefault="003F4C9B" w:rsidP="003F4C9B">
      <w:pPr>
        <w:ind w:left="1440" w:firstLine="720"/>
      </w:pPr>
      <w:proofErr w:type="gramStart"/>
      <w:r>
        <w:t>the</w:t>
      </w:r>
      <w:proofErr w:type="gramEnd"/>
      <w:r>
        <w:t xml:space="preserve"> Delta Science kits units will suffice.</w:t>
      </w:r>
    </w:p>
    <w:p w:rsidR="003F4C9B" w:rsidRDefault="003F4C9B" w:rsidP="003F4C9B">
      <w:r>
        <w:tab/>
      </w:r>
      <w:r>
        <w:tab/>
        <w:t>Students will be in partnerships for this project.</w:t>
      </w:r>
    </w:p>
    <w:p w:rsidR="003F4C9B" w:rsidRDefault="003F4C9B" w:rsidP="003F4C9B">
      <w:r>
        <w:tab/>
      </w:r>
      <w:r>
        <w:tab/>
        <w:t xml:space="preserve">Collect general building materials from home – cardboard, tubing, coat hangers, wire, woods, </w:t>
      </w:r>
    </w:p>
    <w:p w:rsidR="003F4C9B" w:rsidRDefault="003F4C9B" w:rsidP="003F4C9B">
      <w:pPr>
        <w:ind w:left="1440" w:firstLine="720"/>
      </w:pPr>
      <w:proofErr w:type="gramStart"/>
      <w:r>
        <w:t>plastics</w:t>
      </w:r>
      <w:proofErr w:type="gramEnd"/>
      <w:r>
        <w:t>, metals, tape, paper cups and plates, marbles, etc.</w:t>
      </w:r>
    </w:p>
    <w:p w:rsidR="007C32AD" w:rsidRDefault="007C32AD"/>
    <w:p w:rsidR="0025667C" w:rsidRDefault="0048319E" w:rsidP="007C32AD">
      <w:r>
        <w:t>Procedure</w:t>
      </w:r>
      <w:r w:rsidR="007C32AD">
        <w:t>:</w:t>
      </w:r>
      <w:r w:rsidR="007C32AD">
        <w:tab/>
      </w:r>
      <w:r w:rsidR="0025667C">
        <w:t xml:space="preserve">1. Select a simple task </w:t>
      </w:r>
      <w:r w:rsidR="007C32AD">
        <w:t>– from list of example or student-generated</w:t>
      </w:r>
    </w:p>
    <w:p w:rsidR="0025667C" w:rsidRDefault="0025667C" w:rsidP="0025667C">
      <w:pPr>
        <w:ind w:left="720" w:firstLine="720"/>
      </w:pPr>
      <w:r>
        <w:t xml:space="preserve">2. Design a compound machine that incorporates at least 3 simple machines in order to </w:t>
      </w:r>
    </w:p>
    <w:p w:rsidR="0025667C" w:rsidRDefault="0025667C" w:rsidP="0025667C">
      <w:pPr>
        <w:ind w:left="1440" w:firstLine="720"/>
      </w:pPr>
      <w:r>
        <w:t>accomplish the task</w:t>
      </w:r>
    </w:p>
    <w:p w:rsidR="0025667C" w:rsidRDefault="0025667C" w:rsidP="0025667C">
      <w:r>
        <w:tab/>
      </w:r>
      <w:r>
        <w:tab/>
        <w:t>3. Create a labeled blueprint of the compound machine</w:t>
      </w:r>
    </w:p>
    <w:p w:rsidR="0025667C" w:rsidRDefault="0025667C" w:rsidP="0025667C">
      <w:r>
        <w:tab/>
      </w:r>
      <w:r>
        <w:tab/>
        <w:t>4. Generate a written explanation of 3 of the simple machines used. Explanations contain:</w:t>
      </w:r>
    </w:p>
    <w:p w:rsidR="0025667C" w:rsidRDefault="0025667C" w:rsidP="0025667C">
      <w:r>
        <w:tab/>
      </w:r>
      <w:r>
        <w:tab/>
      </w:r>
      <w:r>
        <w:tab/>
        <w:t xml:space="preserve">a. What simple machine is being </w:t>
      </w:r>
      <w:proofErr w:type="gramStart"/>
      <w:r>
        <w:t>used</w:t>
      </w:r>
      <w:proofErr w:type="gramEnd"/>
    </w:p>
    <w:p w:rsidR="0025667C" w:rsidRDefault="0025667C" w:rsidP="0025667C">
      <w:r>
        <w:tab/>
      </w:r>
      <w:r>
        <w:tab/>
      </w:r>
      <w:r>
        <w:tab/>
        <w:t>b. What task it is responsible for accomplishing</w:t>
      </w:r>
    </w:p>
    <w:p w:rsidR="0025667C" w:rsidRDefault="0025667C" w:rsidP="0025667C">
      <w:r>
        <w:tab/>
      </w:r>
      <w:r>
        <w:tab/>
      </w:r>
      <w:r>
        <w:tab/>
        <w:t>c. What work is being done – force over a distance</w:t>
      </w:r>
    </w:p>
    <w:p w:rsidR="00222E91" w:rsidRDefault="0025667C" w:rsidP="0025667C">
      <w:r>
        <w:tab/>
      </w:r>
      <w:r>
        <w:tab/>
      </w:r>
      <w:r>
        <w:tab/>
        <w:t xml:space="preserve">d. What raw materials are being used in its </w:t>
      </w:r>
      <w:proofErr w:type="gramStart"/>
      <w:r>
        <w:t>construction</w:t>
      </w:r>
      <w:proofErr w:type="gramEnd"/>
      <w:r w:rsidR="00222E91">
        <w:t xml:space="preserve"> </w:t>
      </w:r>
    </w:p>
    <w:p w:rsidR="007C32AD" w:rsidRDefault="007C32AD" w:rsidP="0025667C">
      <w:r>
        <w:tab/>
      </w:r>
      <w:r>
        <w:tab/>
        <w:t>5. Build/adjust/test compound machine</w:t>
      </w:r>
    </w:p>
    <w:p w:rsidR="007C32AD" w:rsidRDefault="007C32AD" w:rsidP="0025667C">
      <w:r>
        <w:tab/>
      </w:r>
      <w:r>
        <w:tab/>
        <w:t>6. Present compound machine to class</w:t>
      </w:r>
    </w:p>
    <w:p w:rsidR="00707FBB" w:rsidRDefault="0048319E" w:rsidP="0025667C">
      <w:r>
        <w:t xml:space="preserve">Details: </w:t>
      </w:r>
      <w:r>
        <w:tab/>
      </w:r>
    </w:p>
    <w:p w:rsidR="0048319E" w:rsidRDefault="0048319E" w:rsidP="00707FBB">
      <w:pPr>
        <w:ind w:firstLine="720"/>
      </w:pPr>
      <w:r w:rsidRPr="008365EC">
        <w:rPr>
          <w:u w:val="single"/>
        </w:rPr>
        <w:t>1. Select a simple task</w:t>
      </w:r>
      <w:r w:rsidR="008365EC" w:rsidRPr="008365EC">
        <w:rPr>
          <w:u w:val="single"/>
        </w:rPr>
        <w:t xml:space="preserve"> – from list of example or student-generated</w:t>
      </w:r>
    </w:p>
    <w:p w:rsidR="00F028CA" w:rsidRDefault="00F028CA" w:rsidP="008365EC">
      <w:pPr>
        <w:ind w:left="720"/>
      </w:pPr>
      <w:r>
        <w:t>Provide a list of tasks that can be performed using a series of simple machines:</w:t>
      </w:r>
    </w:p>
    <w:p w:rsidR="00F028CA" w:rsidRDefault="00F028CA" w:rsidP="008365EC">
      <w:pPr>
        <w:ind w:left="720"/>
      </w:pPr>
      <w:r>
        <w:tab/>
        <w:t>Pop a balloon</w:t>
      </w:r>
      <w:r>
        <w:tab/>
      </w:r>
      <w:r>
        <w:tab/>
      </w:r>
      <w:r>
        <w:tab/>
        <w:t>Catch a mouse</w:t>
      </w:r>
      <w:r>
        <w:tab/>
      </w:r>
      <w:r>
        <w:tab/>
      </w:r>
      <w:r>
        <w:tab/>
        <w:t>Strike a match</w:t>
      </w:r>
    </w:p>
    <w:p w:rsidR="00F028CA" w:rsidRDefault="00F028CA" w:rsidP="008365EC">
      <w:pPr>
        <w:ind w:left="720"/>
      </w:pPr>
      <w:r>
        <w:tab/>
        <w:t>Set a golf ball on a tee</w:t>
      </w:r>
      <w:r>
        <w:tab/>
      </w:r>
      <w:r>
        <w:tab/>
        <w:t>Raise a flag</w:t>
      </w:r>
      <w:r>
        <w:tab/>
      </w:r>
      <w:r>
        <w:tab/>
      </w:r>
      <w:r>
        <w:tab/>
      </w:r>
      <w:proofErr w:type="gramStart"/>
      <w:r w:rsidR="00DE0CBC">
        <w:t>Put</w:t>
      </w:r>
      <w:proofErr w:type="gramEnd"/>
      <w:r w:rsidR="00DE0CBC">
        <w:t xml:space="preserve"> toothpaste on a toothbrush</w:t>
      </w:r>
    </w:p>
    <w:p w:rsidR="00DE0CBC" w:rsidRDefault="00DE0CBC" w:rsidP="008365EC">
      <w:pPr>
        <w:ind w:left="720"/>
      </w:pPr>
      <w:r>
        <w:tab/>
        <w:t>Squeeze an orange</w:t>
      </w:r>
      <w:r>
        <w:tab/>
      </w:r>
      <w:r>
        <w:tab/>
        <w:t>Fill a cup of water</w:t>
      </w:r>
      <w:r>
        <w:tab/>
      </w:r>
      <w:r>
        <w:tab/>
      </w:r>
      <w:r w:rsidR="00D357E8">
        <w:t>Turn a doorknob</w:t>
      </w:r>
    </w:p>
    <w:p w:rsidR="00456F3A" w:rsidRDefault="00456F3A" w:rsidP="00456F3A">
      <w:pPr>
        <w:ind w:left="709"/>
      </w:pPr>
      <w:r>
        <w:t>Share/discuss grading rubric: Simple Machines Grading Rubric</w:t>
      </w:r>
    </w:p>
    <w:p w:rsidR="00456F3A" w:rsidRDefault="00456F3A" w:rsidP="00456F3A">
      <w:pPr>
        <w:ind w:left="709"/>
      </w:pPr>
      <w:r>
        <w:t>Review simple machines:</w:t>
      </w:r>
    </w:p>
    <w:p w:rsidR="002943CA" w:rsidRDefault="002943CA" w:rsidP="00862021">
      <w:pPr>
        <w:ind w:left="1440"/>
      </w:pPr>
      <w:r>
        <w:t xml:space="preserve">Safari Montage: </w:t>
      </w:r>
      <w:r w:rsidR="00D357E8">
        <w:t xml:space="preserve">Over 3 hours of video clips from Bill Nye, The Way Things Work, etc. </w:t>
      </w:r>
      <w:hyperlink r:id="rId4" w:history="1">
        <w:r w:rsidR="00D357E8" w:rsidRPr="000B2FF6">
          <w:rPr>
            <w:rStyle w:val="Hyperlink"/>
          </w:rPr>
          <w:t>http://safari.isb.bj.edu.cn/SAFARI/montage/playlistedit.php?playlisttype=MY&amp;Action=MakeActive&amp;playlistkeyindex=145&amp;location=local</w:t>
        </w:r>
      </w:hyperlink>
    </w:p>
    <w:p w:rsidR="002943CA" w:rsidRDefault="002943CA" w:rsidP="00862021">
      <w:pPr>
        <w:ind w:left="1440"/>
      </w:pPr>
      <w:proofErr w:type="spellStart"/>
      <w:r>
        <w:t>BrainPop</w:t>
      </w:r>
      <w:proofErr w:type="spellEnd"/>
      <w:r>
        <w:t>:</w:t>
      </w:r>
      <w:r w:rsidR="00D357E8">
        <w:t xml:space="preserve"> </w:t>
      </w:r>
      <w:hyperlink r:id="rId5" w:history="1">
        <w:r w:rsidR="00D357E8" w:rsidRPr="000B2FF6">
          <w:rPr>
            <w:rStyle w:val="Hyperlink"/>
          </w:rPr>
          <w:t>http://www.brainpop.com/technology/simplemachines/</w:t>
        </w:r>
      </w:hyperlink>
    </w:p>
    <w:p w:rsidR="008365EC" w:rsidRDefault="00862021" w:rsidP="00862021">
      <w:pPr>
        <w:ind w:left="1440"/>
      </w:pPr>
      <w:r>
        <w:t xml:space="preserve">Examples of practical applications of simple machines by 2 students: </w:t>
      </w:r>
      <w:hyperlink r:id="rId6" w:history="1">
        <w:r w:rsidRPr="000B2FF6">
          <w:rPr>
            <w:rStyle w:val="Hyperlink"/>
          </w:rPr>
          <w:t>http://www.youtube.com/watch?v=yKBK10VUrQw&amp;feature=fvw</w:t>
        </w:r>
      </w:hyperlink>
    </w:p>
    <w:p w:rsidR="00707FBB" w:rsidRDefault="00707FBB" w:rsidP="00707FBB">
      <w:pPr>
        <w:ind w:firstLine="720"/>
      </w:pPr>
    </w:p>
    <w:p w:rsidR="0048319E" w:rsidRPr="003F4C9B" w:rsidRDefault="0048319E" w:rsidP="00707FBB">
      <w:pPr>
        <w:ind w:firstLine="720"/>
        <w:rPr>
          <w:u w:val="single"/>
        </w:rPr>
      </w:pPr>
      <w:r>
        <w:t xml:space="preserve">2. </w:t>
      </w:r>
      <w:r w:rsidRPr="003F4C9B">
        <w:rPr>
          <w:u w:val="single"/>
        </w:rPr>
        <w:t xml:space="preserve">Design a compound machine that incorporates at least 3 simple machines in order to </w:t>
      </w:r>
    </w:p>
    <w:p w:rsidR="0048319E" w:rsidRPr="003F4C9B" w:rsidRDefault="0048319E" w:rsidP="00707FBB">
      <w:pPr>
        <w:ind w:left="720" w:firstLine="720"/>
        <w:rPr>
          <w:u w:val="single"/>
        </w:rPr>
      </w:pPr>
      <w:proofErr w:type="gramStart"/>
      <w:r w:rsidRPr="003F4C9B">
        <w:rPr>
          <w:u w:val="single"/>
        </w:rPr>
        <w:t>accomplish</w:t>
      </w:r>
      <w:proofErr w:type="gramEnd"/>
      <w:r w:rsidRPr="003F4C9B">
        <w:rPr>
          <w:u w:val="single"/>
        </w:rPr>
        <w:t xml:space="preserve"> the task</w:t>
      </w:r>
    </w:p>
    <w:p w:rsidR="00456F3A" w:rsidRDefault="00456F3A" w:rsidP="00456F3A">
      <w:pPr>
        <w:ind w:left="709"/>
      </w:pPr>
      <w:r>
        <w:t>Provide students with many examples of constructible compound machines. Generate class lists about what tasks simple machines are capable of completing.</w:t>
      </w:r>
    </w:p>
    <w:p w:rsidR="003F4C9B" w:rsidRDefault="003F4C9B" w:rsidP="00456F3A">
      <w:pPr>
        <w:ind w:left="1418"/>
      </w:pPr>
    </w:p>
    <w:p w:rsidR="003F4C9B" w:rsidRDefault="003F4C9B" w:rsidP="003F4C9B">
      <w:pPr>
        <w:ind w:left="1440"/>
      </w:pPr>
      <w:r>
        <w:t xml:space="preserve">How to build a Rube Goldberg machine: </w:t>
      </w:r>
      <w:hyperlink r:id="rId7" w:history="1">
        <w:r w:rsidRPr="000B2FF6">
          <w:rPr>
            <w:rStyle w:val="Hyperlink"/>
          </w:rPr>
          <w:t>http://www.wonderhowto.com/how-to/video/how-to-build-a-rube-goldberg-machine-with-kids-204880/</w:t>
        </w:r>
      </w:hyperlink>
    </w:p>
    <w:p w:rsidR="003F4C9B" w:rsidRDefault="003F4C9B" w:rsidP="003F4C9B">
      <w:pPr>
        <w:ind w:left="1440"/>
      </w:pPr>
      <w:r>
        <w:t xml:space="preserve">Rube Goldberg, including his cartoons to analyze: </w:t>
      </w:r>
      <w:hyperlink r:id="rId8" w:history="1">
        <w:r w:rsidRPr="000B2FF6">
          <w:rPr>
            <w:rStyle w:val="Hyperlink"/>
          </w:rPr>
          <w:t>http://www.rubegoldberg.com/</w:t>
        </w:r>
      </w:hyperlink>
    </w:p>
    <w:p w:rsidR="003F4C9B" w:rsidRDefault="003F4C9B" w:rsidP="0048319E">
      <w:pPr>
        <w:ind w:left="1440" w:firstLine="720"/>
      </w:pPr>
    </w:p>
    <w:p w:rsidR="0048319E" w:rsidRPr="00456F3A" w:rsidRDefault="00707FBB" w:rsidP="0048319E">
      <w:pPr>
        <w:rPr>
          <w:u w:val="single"/>
        </w:rPr>
      </w:pPr>
      <w:r>
        <w:tab/>
      </w:r>
      <w:r w:rsidR="0048319E" w:rsidRPr="00456F3A">
        <w:rPr>
          <w:u w:val="single"/>
        </w:rPr>
        <w:t>3. Create a labeled blueprint of the compound machine</w:t>
      </w:r>
    </w:p>
    <w:p w:rsidR="008365EC" w:rsidRDefault="009B46E6" w:rsidP="00B428A2">
      <w:pPr>
        <w:ind w:left="709"/>
      </w:pPr>
      <w:r>
        <w:tab/>
        <w:t xml:space="preserve">Using A3 grid paper, teams are responsible for drawing the blueprint for a compound machine. Teams are encouraged to use their prior knowledge of simple machines to explore some possibilities for compound machines. </w:t>
      </w:r>
      <w:r w:rsidR="00591688">
        <w:t xml:space="preserve">Labels should include </w:t>
      </w:r>
      <w:r w:rsidR="00B428A2">
        <w:t xml:space="preserve">all forces and simple machine parts. </w:t>
      </w:r>
      <w:r w:rsidR="0091415F">
        <w:t xml:space="preserve">The three individual simple machines need to be labeled with a 1, 2, and 3. </w:t>
      </w:r>
    </w:p>
    <w:p w:rsidR="009B46E6" w:rsidRDefault="009B46E6" w:rsidP="0048319E"/>
    <w:p w:rsidR="0048319E" w:rsidRDefault="00707FBB" w:rsidP="00456F3A">
      <w:r>
        <w:tab/>
      </w:r>
      <w:r w:rsidR="0048319E" w:rsidRPr="00456F3A">
        <w:rPr>
          <w:u w:val="single"/>
        </w:rPr>
        <w:t>4. Generate a written explanation of 3 of the simple machines used.</w:t>
      </w:r>
      <w:r w:rsidR="0048319E">
        <w:t xml:space="preserve"> </w:t>
      </w:r>
    </w:p>
    <w:p w:rsidR="0053473E" w:rsidRDefault="0053473E" w:rsidP="0053473E">
      <w:pPr>
        <w:ind w:left="709"/>
      </w:pPr>
      <w:r>
        <w:t>For each of the simple machines, labeled 1, 2, and 3 on the blueprint, a written or word-processed paragraph explanation must also be submitted. The explanation should include how the simple machine will work once the forces are introduced to it. What will the resulting force and outcome is once the simple machine is used. And why this particular machine was chosen. For enrichment, students can choose to attempt to numerically analyze the work as a result of the forces over distance done by each particular simple machine.</w:t>
      </w:r>
    </w:p>
    <w:p w:rsidR="008365EC" w:rsidRDefault="0053473E" w:rsidP="0048319E">
      <w:r>
        <w:t xml:space="preserve"> </w:t>
      </w:r>
    </w:p>
    <w:p w:rsidR="0048319E" w:rsidRPr="00456F3A" w:rsidRDefault="00707FBB" w:rsidP="0048319E">
      <w:pPr>
        <w:rPr>
          <w:u w:val="single"/>
        </w:rPr>
      </w:pPr>
      <w:r>
        <w:tab/>
      </w:r>
      <w:r w:rsidR="0048319E" w:rsidRPr="00456F3A">
        <w:rPr>
          <w:u w:val="single"/>
        </w:rPr>
        <w:t>5. Build/adjust/test compound machine</w:t>
      </w:r>
    </w:p>
    <w:p w:rsidR="008365EC" w:rsidRDefault="0053473E" w:rsidP="00850FAD">
      <w:pPr>
        <w:ind w:left="709"/>
      </w:pPr>
      <w:r>
        <w:t xml:space="preserve">Using the materials collected by each classroom, students are asked to </w:t>
      </w:r>
      <w:r w:rsidR="00850FAD">
        <w:t xml:space="preserve">build their compound machine. Testing and adjusting is encouraged during the construction phase of the project. Communication, collaboration, and cooperation are also encouraged. </w:t>
      </w:r>
    </w:p>
    <w:p w:rsidR="00850FAD" w:rsidRDefault="00850FAD" w:rsidP="00850FAD">
      <w:pPr>
        <w:ind w:left="709"/>
      </w:pPr>
    </w:p>
    <w:p w:rsidR="0048319E" w:rsidRPr="00456F3A" w:rsidRDefault="00707FBB" w:rsidP="0048319E">
      <w:pPr>
        <w:rPr>
          <w:u w:val="single"/>
        </w:rPr>
      </w:pPr>
      <w:r>
        <w:tab/>
      </w:r>
      <w:r w:rsidR="0048319E" w:rsidRPr="00456F3A">
        <w:rPr>
          <w:u w:val="single"/>
        </w:rPr>
        <w:t>6. Present compound machine to class</w:t>
      </w:r>
    </w:p>
    <w:p w:rsidR="008365EC" w:rsidRDefault="00850FAD" w:rsidP="00850FAD">
      <w:pPr>
        <w:ind w:left="709"/>
      </w:pPr>
      <w:r>
        <w:tab/>
        <w:t xml:space="preserve">Each group will be allowed to present how their group met or attempted to meet the task presented to them by introducing their simple machine to the class. Multiple classes can get together for a “Simple Fair” where half of a team remains with their compound machine to present it to visitors, while the other half of the team visits. Then teammates switch positions so that everyone gets a chance to visit and everyone gets a chance to present. </w:t>
      </w:r>
    </w:p>
    <w:p w:rsidR="00850FAD" w:rsidRDefault="00850FAD" w:rsidP="0048319E"/>
    <w:p w:rsidR="00850FAD" w:rsidRDefault="00850FAD">
      <w:r>
        <w:br w:type="page"/>
      </w:r>
    </w:p>
    <w:p w:rsidR="0091415F" w:rsidRDefault="0091415F" w:rsidP="0048319E">
      <w:r>
        <w:lastRenderedPageBreak/>
        <w:t>Grading Rubric:</w:t>
      </w:r>
    </w:p>
    <w:p w:rsidR="00850FAD" w:rsidRDefault="00850FAD" w:rsidP="0048319E"/>
    <w:tbl>
      <w:tblPr>
        <w:tblStyle w:val="TableGrid"/>
        <w:tblW w:w="0" w:type="auto"/>
        <w:tblLook w:val="04A0"/>
      </w:tblPr>
      <w:tblGrid>
        <w:gridCol w:w="1966"/>
        <w:gridCol w:w="2097"/>
        <w:gridCol w:w="2098"/>
        <w:gridCol w:w="2098"/>
        <w:gridCol w:w="2098"/>
      </w:tblGrid>
      <w:tr w:rsidR="00B633B3" w:rsidRPr="005B2D1A" w:rsidTr="005B2D1A">
        <w:trPr>
          <w:trHeight w:val="427"/>
        </w:trPr>
        <w:tc>
          <w:tcPr>
            <w:tcW w:w="1966" w:type="dxa"/>
            <w:vAlign w:val="center"/>
          </w:tcPr>
          <w:p w:rsidR="00B633B3" w:rsidRPr="005B2D1A" w:rsidRDefault="00B633B3" w:rsidP="00B633B3">
            <w:pPr>
              <w:jc w:val="center"/>
              <w:rPr>
                <w:sz w:val="44"/>
              </w:rPr>
            </w:pPr>
          </w:p>
        </w:tc>
        <w:tc>
          <w:tcPr>
            <w:tcW w:w="2097" w:type="dxa"/>
            <w:vAlign w:val="center"/>
          </w:tcPr>
          <w:p w:rsidR="00B633B3" w:rsidRPr="005B2D1A" w:rsidRDefault="00B633B3" w:rsidP="00B633B3">
            <w:pPr>
              <w:jc w:val="center"/>
              <w:rPr>
                <w:sz w:val="36"/>
              </w:rPr>
            </w:pPr>
            <w:r w:rsidRPr="005B2D1A">
              <w:rPr>
                <w:sz w:val="36"/>
              </w:rPr>
              <w:t>4</w:t>
            </w:r>
          </w:p>
        </w:tc>
        <w:tc>
          <w:tcPr>
            <w:tcW w:w="2098" w:type="dxa"/>
            <w:vAlign w:val="center"/>
          </w:tcPr>
          <w:p w:rsidR="00B633B3" w:rsidRPr="005B2D1A" w:rsidRDefault="00B633B3" w:rsidP="00B633B3">
            <w:pPr>
              <w:jc w:val="center"/>
              <w:rPr>
                <w:sz w:val="36"/>
              </w:rPr>
            </w:pPr>
            <w:r w:rsidRPr="005B2D1A">
              <w:rPr>
                <w:sz w:val="36"/>
              </w:rPr>
              <w:t>3</w:t>
            </w:r>
          </w:p>
        </w:tc>
        <w:tc>
          <w:tcPr>
            <w:tcW w:w="2098" w:type="dxa"/>
            <w:vAlign w:val="center"/>
          </w:tcPr>
          <w:p w:rsidR="00B633B3" w:rsidRPr="005B2D1A" w:rsidRDefault="00B633B3" w:rsidP="00B633B3">
            <w:pPr>
              <w:jc w:val="center"/>
              <w:rPr>
                <w:sz w:val="36"/>
              </w:rPr>
            </w:pPr>
            <w:r w:rsidRPr="005B2D1A">
              <w:rPr>
                <w:sz w:val="36"/>
              </w:rPr>
              <w:t>2</w:t>
            </w:r>
          </w:p>
        </w:tc>
        <w:tc>
          <w:tcPr>
            <w:tcW w:w="2098" w:type="dxa"/>
            <w:vAlign w:val="center"/>
          </w:tcPr>
          <w:p w:rsidR="00B633B3" w:rsidRPr="005B2D1A" w:rsidRDefault="00B633B3" w:rsidP="00B633B3">
            <w:pPr>
              <w:jc w:val="center"/>
              <w:rPr>
                <w:sz w:val="36"/>
              </w:rPr>
            </w:pPr>
            <w:r w:rsidRPr="005B2D1A">
              <w:rPr>
                <w:sz w:val="36"/>
              </w:rPr>
              <w:t>1</w:t>
            </w:r>
          </w:p>
        </w:tc>
      </w:tr>
      <w:tr w:rsidR="005B2D1A" w:rsidTr="005B2D1A">
        <w:trPr>
          <w:trHeight w:val="1361"/>
        </w:trPr>
        <w:tc>
          <w:tcPr>
            <w:tcW w:w="1966" w:type="dxa"/>
            <w:vAlign w:val="center"/>
          </w:tcPr>
          <w:p w:rsidR="005B2D1A" w:rsidRPr="005B2D1A" w:rsidRDefault="005B2D1A" w:rsidP="00B633B3">
            <w:pPr>
              <w:jc w:val="center"/>
              <w:rPr>
                <w:sz w:val="44"/>
              </w:rPr>
            </w:pPr>
            <w:r w:rsidRPr="005B2D1A">
              <w:rPr>
                <w:sz w:val="44"/>
              </w:rPr>
              <w:t>Blueprint</w:t>
            </w:r>
          </w:p>
        </w:tc>
        <w:tc>
          <w:tcPr>
            <w:tcW w:w="2097" w:type="dxa"/>
            <w:vAlign w:val="center"/>
          </w:tcPr>
          <w:p w:rsidR="005B2D1A" w:rsidRPr="005B2D1A" w:rsidRDefault="005B2D1A" w:rsidP="005B2D1A">
            <w:pPr>
              <w:jc w:val="center"/>
            </w:pPr>
            <w:r w:rsidRPr="005B2D1A">
              <w:t>Design contains at least 3 simple machines. It is creative, practical, neat and all parts are labeled</w:t>
            </w:r>
            <w:r>
              <w:t>.</w:t>
            </w:r>
          </w:p>
        </w:tc>
        <w:tc>
          <w:tcPr>
            <w:tcW w:w="2098" w:type="dxa"/>
            <w:vAlign w:val="center"/>
          </w:tcPr>
          <w:p w:rsidR="005B2D1A" w:rsidRDefault="005B2D1A" w:rsidP="005B2D1A">
            <w:pPr>
              <w:jc w:val="center"/>
            </w:pPr>
            <w:r>
              <w:t xml:space="preserve">Design </w:t>
            </w:r>
            <w:r>
              <w:t xml:space="preserve">contains </w:t>
            </w:r>
            <w:r w:rsidR="008461A0">
              <w:t xml:space="preserve">at least </w:t>
            </w:r>
            <w:r>
              <w:t xml:space="preserve">3 simple machines. It </w:t>
            </w:r>
            <w:r>
              <w:t xml:space="preserve">is </w:t>
            </w:r>
            <w:r>
              <w:t xml:space="preserve">practical, neat, and most parts are labeled. </w:t>
            </w:r>
          </w:p>
        </w:tc>
        <w:tc>
          <w:tcPr>
            <w:tcW w:w="2098" w:type="dxa"/>
            <w:vAlign w:val="center"/>
          </w:tcPr>
          <w:p w:rsidR="005B2D1A" w:rsidRDefault="005B2D1A" w:rsidP="008461A0">
            <w:pPr>
              <w:jc w:val="center"/>
            </w:pPr>
            <w:r>
              <w:t xml:space="preserve">Design </w:t>
            </w:r>
            <w:r>
              <w:t xml:space="preserve">contains </w:t>
            </w:r>
            <w:r w:rsidR="008461A0">
              <w:t>any number of simple machines, but i</w:t>
            </w:r>
            <w:r>
              <w:t xml:space="preserve">t </w:t>
            </w:r>
            <w:r>
              <w:t xml:space="preserve">is </w:t>
            </w:r>
            <w:r>
              <w:t>not practical, not done neatly, or poorly labeled.</w:t>
            </w:r>
          </w:p>
        </w:tc>
        <w:tc>
          <w:tcPr>
            <w:tcW w:w="2098" w:type="dxa"/>
            <w:vAlign w:val="center"/>
          </w:tcPr>
          <w:p w:rsidR="005B2D1A" w:rsidRDefault="005B2D1A" w:rsidP="005B2D1A">
            <w:pPr>
              <w:jc w:val="center"/>
            </w:pPr>
            <w:r>
              <w:t xml:space="preserve">Design </w:t>
            </w:r>
            <w:r w:rsidR="00325DE2">
              <w:t xml:space="preserve">contains </w:t>
            </w:r>
            <w:r>
              <w:t xml:space="preserve">less </w:t>
            </w:r>
            <w:r>
              <w:t xml:space="preserve">than 3 </w:t>
            </w:r>
            <w:r w:rsidR="008461A0">
              <w:t xml:space="preserve">simple machines. 2 or 3 are true: </w:t>
            </w:r>
            <w:r>
              <w:t xml:space="preserve">It is not practical, not done neatly, </w:t>
            </w:r>
            <w:r w:rsidR="008461A0">
              <w:t>and</w:t>
            </w:r>
            <w:r>
              <w:t xml:space="preserve"> poorly labeled.</w:t>
            </w:r>
          </w:p>
        </w:tc>
      </w:tr>
      <w:tr w:rsidR="00325DE2" w:rsidTr="005B2D1A">
        <w:trPr>
          <w:trHeight w:val="1361"/>
        </w:trPr>
        <w:tc>
          <w:tcPr>
            <w:tcW w:w="1966" w:type="dxa"/>
            <w:vAlign w:val="center"/>
          </w:tcPr>
          <w:p w:rsidR="00325DE2" w:rsidRPr="005B2D1A" w:rsidRDefault="00325DE2" w:rsidP="00B633B3">
            <w:pPr>
              <w:jc w:val="center"/>
              <w:rPr>
                <w:sz w:val="44"/>
              </w:rPr>
            </w:pPr>
            <w:r w:rsidRPr="005B2D1A">
              <w:rPr>
                <w:sz w:val="44"/>
              </w:rPr>
              <w:t>Explanation</w:t>
            </w:r>
          </w:p>
        </w:tc>
        <w:tc>
          <w:tcPr>
            <w:tcW w:w="2097" w:type="dxa"/>
            <w:vAlign w:val="center"/>
          </w:tcPr>
          <w:p w:rsidR="00325DE2" w:rsidRDefault="00325DE2" w:rsidP="00325DE2">
            <w:pPr>
              <w:jc w:val="center"/>
            </w:pPr>
            <w:r>
              <w:t>All simple machines are clearly described in terms of the mechanical advantage and work they provide, why they were chosen, and numerical estimations are made.</w:t>
            </w:r>
          </w:p>
        </w:tc>
        <w:tc>
          <w:tcPr>
            <w:tcW w:w="2098" w:type="dxa"/>
            <w:vAlign w:val="center"/>
          </w:tcPr>
          <w:p w:rsidR="00325DE2" w:rsidRDefault="00325DE2" w:rsidP="00325DE2">
            <w:pPr>
              <w:jc w:val="center"/>
            </w:pPr>
            <w:r>
              <w:t>All simple machines are described in terms of the mechanical advantage and</w:t>
            </w:r>
            <w:r>
              <w:t>/or work they provide and</w:t>
            </w:r>
            <w:r>
              <w:t xml:space="preserve"> why they were chosen</w:t>
            </w:r>
            <w:r>
              <w:t>.</w:t>
            </w:r>
          </w:p>
        </w:tc>
        <w:tc>
          <w:tcPr>
            <w:tcW w:w="2098" w:type="dxa"/>
            <w:vAlign w:val="center"/>
          </w:tcPr>
          <w:p w:rsidR="00325DE2" w:rsidRDefault="00325DE2" w:rsidP="007217E4">
            <w:pPr>
              <w:jc w:val="center"/>
            </w:pPr>
            <w:r>
              <w:t>Less than 3 of the</w:t>
            </w:r>
            <w:r>
              <w:t xml:space="preserve"> simple machines are described in terms of the mechanical advantage and/or work they provide and why they were chosen.</w:t>
            </w:r>
          </w:p>
        </w:tc>
        <w:tc>
          <w:tcPr>
            <w:tcW w:w="2098" w:type="dxa"/>
            <w:vAlign w:val="center"/>
          </w:tcPr>
          <w:p w:rsidR="00325DE2" w:rsidRDefault="00325DE2" w:rsidP="00325DE2">
            <w:pPr>
              <w:jc w:val="center"/>
            </w:pPr>
            <w:r>
              <w:t>Less than 3</w:t>
            </w:r>
            <w:r>
              <w:t xml:space="preserve"> of the simple machines are described in terms of the mechanical advantage or work they provide </w:t>
            </w:r>
            <w:r>
              <w:t>or</w:t>
            </w:r>
            <w:r>
              <w:t xml:space="preserve"> why they were chosen.</w:t>
            </w:r>
          </w:p>
        </w:tc>
      </w:tr>
      <w:tr w:rsidR="00DC7E50" w:rsidTr="005B2D1A">
        <w:trPr>
          <w:trHeight w:val="1361"/>
        </w:trPr>
        <w:tc>
          <w:tcPr>
            <w:tcW w:w="1966" w:type="dxa"/>
            <w:vAlign w:val="center"/>
          </w:tcPr>
          <w:p w:rsidR="00DC7E50" w:rsidRPr="005B2D1A" w:rsidRDefault="00DC7E50" w:rsidP="00B633B3">
            <w:pPr>
              <w:jc w:val="center"/>
              <w:rPr>
                <w:sz w:val="44"/>
              </w:rPr>
            </w:pPr>
            <w:r w:rsidRPr="005B2D1A">
              <w:rPr>
                <w:sz w:val="44"/>
              </w:rPr>
              <w:t>Presentation</w:t>
            </w:r>
          </w:p>
        </w:tc>
        <w:tc>
          <w:tcPr>
            <w:tcW w:w="2097" w:type="dxa"/>
            <w:vAlign w:val="center"/>
          </w:tcPr>
          <w:p w:rsidR="00DC7E50" w:rsidRDefault="00DC7E50" w:rsidP="00F630F7">
            <w:pPr>
              <w:jc w:val="center"/>
            </w:pPr>
            <w:r>
              <w:t>Describes the task, the teams’ process at finding a solution, and the compound machine. Captures and maintains the audience’s interest throughout.</w:t>
            </w:r>
          </w:p>
        </w:tc>
        <w:tc>
          <w:tcPr>
            <w:tcW w:w="2098" w:type="dxa"/>
            <w:vAlign w:val="center"/>
          </w:tcPr>
          <w:p w:rsidR="00DC7E50" w:rsidRDefault="00DC7E50" w:rsidP="00DC7E50">
            <w:pPr>
              <w:jc w:val="center"/>
            </w:pPr>
            <w:r>
              <w:t xml:space="preserve">Describes the task, the teams’ process at finding a solution, and the compound machine. </w:t>
            </w:r>
            <w:r>
              <w:t>Information is presented in an interesting manner.</w:t>
            </w:r>
          </w:p>
        </w:tc>
        <w:tc>
          <w:tcPr>
            <w:tcW w:w="2098" w:type="dxa"/>
            <w:vAlign w:val="center"/>
          </w:tcPr>
          <w:p w:rsidR="00DC7E50" w:rsidRDefault="00DC7E50" w:rsidP="00DC7E50">
            <w:pPr>
              <w:jc w:val="center"/>
            </w:pPr>
            <w:r>
              <w:t>Descriptions of</w:t>
            </w:r>
            <w:r>
              <w:t xml:space="preserve"> the task, the teams</w:t>
            </w:r>
            <w:r>
              <w:t>’ process, or</w:t>
            </w:r>
            <w:r>
              <w:t xml:space="preserve"> the </w:t>
            </w:r>
            <w:r>
              <w:t xml:space="preserve">parts of the </w:t>
            </w:r>
            <w:r>
              <w:t>machine</w:t>
            </w:r>
            <w:r>
              <w:t xml:space="preserve"> are missing</w:t>
            </w:r>
            <w:r>
              <w:t xml:space="preserve">. </w:t>
            </w:r>
            <w:r>
              <w:t>A</w:t>
            </w:r>
            <w:r>
              <w:t>udience interest may wane.</w:t>
            </w:r>
          </w:p>
        </w:tc>
        <w:tc>
          <w:tcPr>
            <w:tcW w:w="2098" w:type="dxa"/>
            <w:vAlign w:val="center"/>
          </w:tcPr>
          <w:p w:rsidR="00DC7E50" w:rsidRDefault="00DC7E50" w:rsidP="00DC7E50">
            <w:pPr>
              <w:jc w:val="center"/>
            </w:pPr>
            <w:r>
              <w:t>Descriptions of</w:t>
            </w:r>
            <w:r>
              <w:t xml:space="preserve"> the task, the teams’ process, or the parts of the machine are missing. </w:t>
            </w:r>
            <w:r>
              <w:t>A</w:t>
            </w:r>
            <w:r>
              <w:t xml:space="preserve">udience interest </w:t>
            </w:r>
            <w:r>
              <w:t>is not held.</w:t>
            </w:r>
          </w:p>
        </w:tc>
      </w:tr>
      <w:tr w:rsidR="00FA2A8B" w:rsidTr="005B2D1A">
        <w:trPr>
          <w:trHeight w:val="1361"/>
        </w:trPr>
        <w:tc>
          <w:tcPr>
            <w:tcW w:w="1966" w:type="dxa"/>
            <w:vAlign w:val="center"/>
          </w:tcPr>
          <w:p w:rsidR="00FA2A8B" w:rsidRPr="005B2D1A" w:rsidRDefault="00FA2A8B" w:rsidP="00B633B3">
            <w:pPr>
              <w:jc w:val="center"/>
              <w:rPr>
                <w:sz w:val="44"/>
              </w:rPr>
            </w:pPr>
            <w:r w:rsidRPr="005B2D1A">
              <w:rPr>
                <w:sz w:val="44"/>
              </w:rPr>
              <w:t>Teamwork</w:t>
            </w:r>
          </w:p>
        </w:tc>
        <w:tc>
          <w:tcPr>
            <w:tcW w:w="2097" w:type="dxa"/>
            <w:vAlign w:val="center"/>
          </w:tcPr>
          <w:p w:rsidR="00FA2A8B" w:rsidRDefault="00FA2A8B" w:rsidP="00B633B3">
            <w:pPr>
              <w:jc w:val="center"/>
            </w:pPr>
            <w:r>
              <w:t>Responsibilities are shared evenly within the group and everyone feels that the project benefited from their input.</w:t>
            </w:r>
          </w:p>
        </w:tc>
        <w:tc>
          <w:tcPr>
            <w:tcW w:w="2098" w:type="dxa"/>
            <w:vAlign w:val="center"/>
          </w:tcPr>
          <w:p w:rsidR="00FA2A8B" w:rsidRDefault="00FA2A8B" w:rsidP="00FA2A8B">
            <w:pPr>
              <w:jc w:val="center"/>
            </w:pPr>
            <w:r>
              <w:t xml:space="preserve">Responsibilities are shared evenly within the group </w:t>
            </w:r>
            <w:r>
              <w:t>but some members may be seen as more essential than others.</w:t>
            </w:r>
          </w:p>
        </w:tc>
        <w:tc>
          <w:tcPr>
            <w:tcW w:w="2098" w:type="dxa"/>
            <w:vAlign w:val="center"/>
          </w:tcPr>
          <w:p w:rsidR="00FA2A8B" w:rsidRDefault="00FA2A8B" w:rsidP="00FA2A8B">
            <w:pPr>
              <w:jc w:val="center"/>
            </w:pPr>
            <w:r>
              <w:t xml:space="preserve">Responsibilities </w:t>
            </w:r>
            <w:r>
              <w:t xml:space="preserve">are </w:t>
            </w:r>
            <w:r>
              <w:t>not shared evenly within the group</w:t>
            </w:r>
            <w:r>
              <w:t>.</w:t>
            </w:r>
          </w:p>
        </w:tc>
        <w:tc>
          <w:tcPr>
            <w:tcW w:w="2098" w:type="dxa"/>
            <w:vAlign w:val="center"/>
          </w:tcPr>
          <w:p w:rsidR="00FA2A8B" w:rsidRDefault="00FA2A8B" w:rsidP="00B633B3">
            <w:pPr>
              <w:jc w:val="center"/>
            </w:pPr>
            <w:r>
              <w:t>Some members do not contribute or contributing members do not encourage full participation by all.</w:t>
            </w:r>
          </w:p>
        </w:tc>
      </w:tr>
    </w:tbl>
    <w:p w:rsidR="00B633B3" w:rsidRDefault="00B633B3" w:rsidP="0048319E"/>
    <w:p w:rsidR="00850FAD" w:rsidRDefault="00850FAD" w:rsidP="0048319E"/>
    <w:p w:rsidR="00850FAD" w:rsidRDefault="00850FAD" w:rsidP="0048319E"/>
    <w:p w:rsidR="00850FAD" w:rsidRDefault="00850FAD">
      <w:r>
        <w:br w:type="page"/>
      </w:r>
    </w:p>
    <w:p w:rsidR="00850FAD" w:rsidRPr="0045082E" w:rsidRDefault="0045082E" w:rsidP="0048319E">
      <w:pPr>
        <w:rPr>
          <w:sz w:val="32"/>
        </w:rPr>
      </w:pPr>
      <w:r>
        <w:rPr>
          <w:sz w:val="32"/>
        </w:rPr>
        <w:lastRenderedPageBreak/>
        <w:tab/>
      </w:r>
      <w:r>
        <w:rPr>
          <w:sz w:val="32"/>
        </w:rPr>
        <w:tab/>
      </w:r>
      <w:r>
        <w:rPr>
          <w:sz w:val="32"/>
        </w:rPr>
        <w:tab/>
      </w:r>
      <w:r>
        <w:rPr>
          <w:sz w:val="32"/>
        </w:rPr>
        <w:tab/>
      </w:r>
      <w:r>
        <w:rPr>
          <w:sz w:val="32"/>
        </w:rPr>
        <w:tab/>
      </w:r>
      <w:r>
        <w:rPr>
          <w:sz w:val="32"/>
        </w:rPr>
        <w:tab/>
      </w:r>
      <w:r w:rsidR="00850FAD" w:rsidRPr="0045082E">
        <w:rPr>
          <w:sz w:val="32"/>
        </w:rPr>
        <w:t>October 14, 2009</w:t>
      </w:r>
    </w:p>
    <w:p w:rsidR="00850FAD" w:rsidRPr="0045082E" w:rsidRDefault="00850FAD" w:rsidP="0048319E">
      <w:pPr>
        <w:rPr>
          <w:sz w:val="32"/>
        </w:rPr>
      </w:pPr>
    </w:p>
    <w:p w:rsidR="00850FAD" w:rsidRPr="0045082E" w:rsidRDefault="00850FAD" w:rsidP="0048319E">
      <w:pPr>
        <w:rPr>
          <w:sz w:val="32"/>
        </w:rPr>
      </w:pPr>
      <w:r w:rsidRPr="0045082E">
        <w:rPr>
          <w:sz w:val="32"/>
        </w:rPr>
        <w:t>Dear Parents,</w:t>
      </w:r>
    </w:p>
    <w:p w:rsidR="00850FAD" w:rsidRPr="0045082E" w:rsidRDefault="00850FAD" w:rsidP="0048319E">
      <w:pPr>
        <w:rPr>
          <w:sz w:val="32"/>
        </w:rPr>
      </w:pPr>
    </w:p>
    <w:p w:rsidR="008A2091" w:rsidRPr="0045082E" w:rsidRDefault="00850FAD" w:rsidP="0048319E">
      <w:pPr>
        <w:rPr>
          <w:sz w:val="32"/>
        </w:rPr>
      </w:pPr>
      <w:r w:rsidRPr="0045082E">
        <w:rPr>
          <w:sz w:val="32"/>
        </w:rPr>
        <w:t>As our science unit on simple machine com</w:t>
      </w:r>
      <w:r w:rsidR="008A2091" w:rsidRPr="0045082E">
        <w:rPr>
          <w:sz w:val="32"/>
        </w:rPr>
        <w:t>es to an end, fifth graders will be</w:t>
      </w:r>
      <w:r w:rsidRPr="0045082E">
        <w:rPr>
          <w:sz w:val="32"/>
        </w:rPr>
        <w:t xml:space="preserve"> asked to construct </w:t>
      </w:r>
      <w:r w:rsidR="008A2091" w:rsidRPr="0045082E">
        <w:rPr>
          <w:sz w:val="32"/>
        </w:rPr>
        <w:t>their very own compound machine. In order to do so, we will need a variety and a good number of construction supplies, most of which can be found or are usually discarded at home. As you come across any of these items and no longer have a use for them, we are asking that you donate them to your child’s homeroom class in order to add to the general construction supplies. Below is a list of possible items, but if you have items that are not on this list that would be useful and safe for construction purposes, please send them in, as well.</w:t>
      </w:r>
    </w:p>
    <w:p w:rsidR="008A2091" w:rsidRDefault="008A2091" w:rsidP="0048319E"/>
    <w:p w:rsidR="0045082E" w:rsidRDefault="0045082E" w:rsidP="0045082E">
      <w:pPr>
        <w:ind w:left="1701"/>
      </w:pPr>
      <w:proofErr w:type="gramStart"/>
      <w:r>
        <w:t>cardboard</w:t>
      </w:r>
      <w:proofErr w:type="gramEnd"/>
      <w:r>
        <w:t xml:space="preserve"> </w:t>
      </w:r>
      <w:r>
        <w:tab/>
      </w:r>
      <w:r>
        <w:tab/>
        <w:t>paper towel or toilet paper tubes</w:t>
      </w:r>
      <w:r>
        <w:tab/>
        <w:t xml:space="preserve">coat hangers </w:t>
      </w:r>
    </w:p>
    <w:p w:rsidR="0045082E" w:rsidRDefault="0045082E" w:rsidP="0045082E">
      <w:pPr>
        <w:ind w:left="1701"/>
      </w:pPr>
      <w:proofErr w:type="gramStart"/>
      <w:r>
        <w:t>wire</w:t>
      </w:r>
      <w:proofErr w:type="gramEnd"/>
      <w:r>
        <w:t xml:space="preserve"> </w:t>
      </w:r>
      <w:r>
        <w:tab/>
        <w:t>plastic bags</w:t>
      </w:r>
      <w:r>
        <w:tab/>
      </w:r>
      <w:r>
        <w:tab/>
        <w:t>string or yarn</w:t>
      </w:r>
      <w:r>
        <w:tab/>
      </w:r>
      <w:r>
        <w:tab/>
        <w:t xml:space="preserve">boxes </w:t>
      </w:r>
    </w:p>
    <w:p w:rsidR="008A2091" w:rsidRDefault="0045082E" w:rsidP="0045082E">
      <w:pPr>
        <w:ind w:left="1701"/>
      </w:pPr>
      <w:proofErr w:type="gramStart"/>
      <w:r>
        <w:t>tape</w:t>
      </w:r>
      <w:proofErr w:type="gramEnd"/>
      <w:r>
        <w:tab/>
      </w:r>
      <w:r>
        <w:tab/>
        <w:t>foil</w:t>
      </w:r>
      <w:r>
        <w:tab/>
      </w:r>
      <w:r>
        <w:tab/>
        <w:t>paper cups and plates</w:t>
      </w:r>
      <w:r>
        <w:tab/>
        <w:t xml:space="preserve"> </w:t>
      </w:r>
      <w:r>
        <w:tab/>
        <w:t>marbles</w:t>
      </w:r>
    </w:p>
    <w:p w:rsidR="008A2091" w:rsidRDefault="0045082E" w:rsidP="0045082E">
      <w:pPr>
        <w:ind w:left="981" w:firstLine="720"/>
      </w:pPr>
      <w:proofErr w:type="gramStart"/>
      <w:r>
        <w:t>wood</w:t>
      </w:r>
      <w:proofErr w:type="gramEnd"/>
      <w:r>
        <w:t>, plastic, and dull metal scraps</w:t>
      </w:r>
      <w:r>
        <w:tab/>
      </w:r>
      <w:r>
        <w:tab/>
        <w:t>straws</w:t>
      </w:r>
      <w:r>
        <w:tab/>
      </w:r>
      <w:r>
        <w:tab/>
        <w:t>clay</w:t>
      </w:r>
    </w:p>
    <w:p w:rsidR="0045082E" w:rsidRDefault="0045082E" w:rsidP="0048319E"/>
    <w:p w:rsidR="008A2091" w:rsidRPr="0045082E" w:rsidRDefault="008A2091" w:rsidP="0048319E">
      <w:pPr>
        <w:rPr>
          <w:sz w:val="32"/>
        </w:rPr>
      </w:pPr>
      <w:r w:rsidRPr="0045082E">
        <w:rPr>
          <w:sz w:val="32"/>
        </w:rPr>
        <w:t>Thank you for your assistance with our project!</w:t>
      </w:r>
    </w:p>
    <w:p w:rsidR="008A2091" w:rsidRPr="0045082E" w:rsidRDefault="008A2091" w:rsidP="0048319E">
      <w:pPr>
        <w:rPr>
          <w:sz w:val="32"/>
        </w:rPr>
      </w:pPr>
    </w:p>
    <w:p w:rsidR="00850FAD" w:rsidRPr="0045082E" w:rsidRDefault="0045082E" w:rsidP="0048319E">
      <w:pPr>
        <w:rPr>
          <w:sz w:val="32"/>
        </w:rPr>
      </w:pPr>
      <w:r>
        <w:rPr>
          <w:sz w:val="32"/>
        </w:rPr>
        <w:tab/>
      </w:r>
      <w:r>
        <w:rPr>
          <w:sz w:val="32"/>
        </w:rPr>
        <w:tab/>
      </w:r>
      <w:r>
        <w:rPr>
          <w:sz w:val="32"/>
        </w:rPr>
        <w:tab/>
      </w:r>
      <w:r>
        <w:rPr>
          <w:sz w:val="32"/>
        </w:rPr>
        <w:tab/>
      </w:r>
      <w:r>
        <w:rPr>
          <w:sz w:val="32"/>
        </w:rPr>
        <w:tab/>
      </w:r>
      <w:r>
        <w:rPr>
          <w:sz w:val="32"/>
        </w:rPr>
        <w:tab/>
      </w:r>
      <w:r w:rsidR="008A2091" w:rsidRPr="0045082E">
        <w:rPr>
          <w:sz w:val="32"/>
        </w:rPr>
        <w:t xml:space="preserve">The Grade 5 Team </w:t>
      </w:r>
    </w:p>
    <w:p w:rsidR="0091415F" w:rsidRDefault="0091415F" w:rsidP="0048319E"/>
    <w:p w:rsidR="00C52AEB" w:rsidRDefault="00C52AEB"/>
    <w:p w:rsidR="00222E91" w:rsidRDefault="00222E91"/>
    <w:p w:rsidR="00222E91" w:rsidRDefault="00222E91"/>
    <w:sectPr w:rsidR="00222E91" w:rsidSect="0032778C">
      <w:pgSz w:w="11907" w:h="16839" w:code="9"/>
      <w:pgMar w:top="851" w:right="851" w:bottom="851" w:left="85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assoonCUPLinkedGB">
    <w:panose1 w:val="02000606050000020003"/>
    <w:charset w:val="00"/>
    <w:family w:val="auto"/>
    <w:pitch w:val="variable"/>
    <w:sig w:usb0="800000AF" w:usb1="4000204A"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222E91"/>
    <w:rsid w:val="000174A3"/>
    <w:rsid w:val="0002217E"/>
    <w:rsid w:val="00022E41"/>
    <w:rsid w:val="0003047A"/>
    <w:rsid w:val="00035593"/>
    <w:rsid w:val="0004722F"/>
    <w:rsid w:val="00080B6C"/>
    <w:rsid w:val="000828A1"/>
    <w:rsid w:val="00083F23"/>
    <w:rsid w:val="00087F2C"/>
    <w:rsid w:val="00094789"/>
    <w:rsid w:val="0009548A"/>
    <w:rsid w:val="000A7FEC"/>
    <w:rsid w:val="000B5C24"/>
    <w:rsid w:val="000C64EB"/>
    <w:rsid w:val="000D7D3B"/>
    <w:rsid w:val="00100C16"/>
    <w:rsid w:val="0010139D"/>
    <w:rsid w:val="00107722"/>
    <w:rsid w:val="00113648"/>
    <w:rsid w:val="0012076A"/>
    <w:rsid w:val="00121F6E"/>
    <w:rsid w:val="001239F5"/>
    <w:rsid w:val="00132B5E"/>
    <w:rsid w:val="00136F67"/>
    <w:rsid w:val="00137A28"/>
    <w:rsid w:val="001419C4"/>
    <w:rsid w:val="00142CF2"/>
    <w:rsid w:val="0014756E"/>
    <w:rsid w:val="001476A4"/>
    <w:rsid w:val="00151571"/>
    <w:rsid w:val="00161A5A"/>
    <w:rsid w:val="001639F0"/>
    <w:rsid w:val="00163F3A"/>
    <w:rsid w:val="0017297F"/>
    <w:rsid w:val="00172D9D"/>
    <w:rsid w:val="00173FC7"/>
    <w:rsid w:val="00182699"/>
    <w:rsid w:val="001839AF"/>
    <w:rsid w:val="001920E4"/>
    <w:rsid w:val="00195D0E"/>
    <w:rsid w:val="001A1C33"/>
    <w:rsid w:val="001A3F56"/>
    <w:rsid w:val="001B7C76"/>
    <w:rsid w:val="001C4BB3"/>
    <w:rsid w:val="001D3749"/>
    <w:rsid w:val="001D37EB"/>
    <w:rsid w:val="001E321B"/>
    <w:rsid w:val="001E40AC"/>
    <w:rsid w:val="00200E92"/>
    <w:rsid w:val="00203954"/>
    <w:rsid w:val="00203A96"/>
    <w:rsid w:val="00203AA2"/>
    <w:rsid w:val="00205E59"/>
    <w:rsid w:val="00205F77"/>
    <w:rsid w:val="00206580"/>
    <w:rsid w:val="00206DD8"/>
    <w:rsid w:val="002139F4"/>
    <w:rsid w:val="00222E91"/>
    <w:rsid w:val="00225B1A"/>
    <w:rsid w:val="00230DE1"/>
    <w:rsid w:val="002324B0"/>
    <w:rsid w:val="00235650"/>
    <w:rsid w:val="002366C1"/>
    <w:rsid w:val="002370C9"/>
    <w:rsid w:val="00237820"/>
    <w:rsid w:val="002400BD"/>
    <w:rsid w:val="0025047C"/>
    <w:rsid w:val="0025667C"/>
    <w:rsid w:val="00262339"/>
    <w:rsid w:val="002637FC"/>
    <w:rsid w:val="00270EDA"/>
    <w:rsid w:val="00283BE0"/>
    <w:rsid w:val="002851B1"/>
    <w:rsid w:val="00287E10"/>
    <w:rsid w:val="002943CA"/>
    <w:rsid w:val="002C492D"/>
    <w:rsid w:val="002D3EB2"/>
    <w:rsid w:val="002D4FAC"/>
    <w:rsid w:val="002F3A52"/>
    <w:rsid w:val="003000A0"/>
    <w:rsid w:val="003125E9"/>
    <w:rsid w:val="00313CA8"/>
    <w:rsid w:val="00315FFD"/>
    <w:rsid w:val="003235A1"/>
    <w:rsid w:val="00325DE2"/>
    <w:rsid w:val="0032778C"/>
    <w:rsid w:val="00333655"/>
    <w:rsid w:val="00345F5E"/>
    <w:rsid w:val="00345FD5"/>
    <w:rsid w:val="00365609"/>
    <w:rsid w:val="00374420"/>
    <w:rsid w:val="003745F7"/>
    <w:rsid w:val="00384864"/>
    <w:rsid w:val="00384E50"/>
    <w:rsid w:val="003966E5"/>
    <w:rsid w:val="003A71E7"/>
    <w:rsid w:val="003D15C6"/>
    <w:rsid w:val="003D24CB"/>
    <w:rsid w:val="003D45AA"/>
    <w:rsid w:val="003E6032"/>
    <w:rsid w:val="003E68BE"/>
    <w:rsid w:val="003F4C9B"/>
    <w:rsid w:val="004008F7"/>
    <w:rsid w:val="00414770"/>
    <w:rsid w:val="004203BC"/>
    <w:rsid w:val="004319BC"/>
    <w:rsid w:val="004340AF"/>
    <w:rsid w:val="0045082E"/>
    <w:rsid w:val="00456F3A"/>
    <w:rsid w:val="0045788C"/>
    <w:rsid w:val="00464E39"/>
    <w:rsid w:val="0047105A"/>
    <w:rsid w:val="00474BA6"/>
    <w:rsid w:val="00481FB6"/>
    <w:rsid w:val="0048319E"/>
    <w:rsid w:val="00494B31"/>
    <w:rsid w:val="00495BA8"/>
    <w:rsid w:val="004A760F"/>
    <w:rsid w:val="004B1FD5"/>
    <w:rsid w:val="004C0072"/>
    <w:rsid w:val="004C63AE"/>
    <w:rsid w:val="004C7FC0"/>
    <w:rsid w:val="004D7FED"/>
    <w:rsid w:val="004E7EA9"/>
    <w:rsid w:val="004F10BB"/>
    <w:rsid w:val="004F12B0"/>
    <w:rsid w:val="004F4718"/>
    <w:rsid w:val="004F6D28"/>
    <w:rsid w:val="005007EF"/>
    <w:rsid w:val="005008F4"/>
    <w:rsid w:val="00502910"/>
    <w:rsid w:val="005153DE"/>
    <w:rsid w:val="00525EC7"/>
    <w:rsid w:val="005268F6"/>
    <w:rsid w:val="00533AD9"/>
    <w:rsid w:val="0053473E"/>
    <w:rsid w:val="00535E2C"/>
    <w:rsid w:val="00536AB2"/>
    <w:rsid w:val="0053785A"/>
    <w:rsid w:val="005459FF"/>
    <w:rsid w:val="00546E1B"/>
    <w:rsid w:val="0054702B"/>
    <w:rsid w:val="00550AEE"/>
    <w:rsid w:val="00566172"/>
    <w:rsid w:val="005819B9"/>
    <w:rsid w:val="00591688"/>
    <w:rsid w:val="005A2EDC"/>
    <w:rsid w:val="005B2D1A"/>
    <w:rsid w:val="005D134C"/>
    <w:rsid w:val="005D6E44"/>
    <w:rsid w:val="005E6BEF"/>
    <w:rsid w:val="005F44C4"/>
    <w:rsid w:val="005F660C"/>
    <w:rsid w:val="0060631D"/>
    <w:rsid w:val="006253E4"/>
    <w:rsid w:val="00626B04"/>
    <w:rsid w:val="006313D8"/>
    <w:rsid w:val="0063379C"/>
    <w:rsid w:val="006339A4"/>
    <w:rsid w:val="00640EB7"/>
    <w:rsid w:val="00645D7F"/>
    <w:rsid w:val="0065780A"/>
    <w:rsid w:val="0066317A"/>
    <w:rsid w:val="00664C1E"/>
    <w:rsid w:val="006748DB"/>
    <w:rsid w:val="0067604D"/>
    <w:rsid w:val="006823E2"/>
    <w:rsid w:val="00690B49"/>
    <w:rsid w:val="00693AD4"/>
    <w:rsid w:val="00697BE1"/>
    <w:rsid w:val="006B0BDB"/>
    <w:rsid w:val="006C1CB3"/>
    <w:rsid w:val="006D0610"/>
    <w:rsid w:val="006F0F68"/>
    <w:rsid w:val="006F1277"/>
    <w:rsid w:val="006F2F00"/>
    <w:rsid w:val="006F38B8"/>
    <w:rsid w:val="006F66CE"/>
    <w:rsid w:val="00707FBB"/>
    <w:rsid w:val="00713C9F"/>
    <w:rsid w:val="007216DC"/>
    <w:rsid w:val="00732209"/>
    <w:rsid w:val="007322D9"/>
    <w:rsid w:val="00733615"/>
    <w:rsid w:val="0076450B"/>
    <w:rsid w:val="00790593"/>
    <w:rsid w:val="00796AEB"/>
    <w:rsid w:val="007A3EB6"/>
    <w:rsid w:val="007B506C"/>
    <w:rsid w:val="007B7B7D"/>
    <w:rsid w:val="007C0BB6"/>
    <w:rsid w:val="007C2266"/>
    <w:rsid w:val="007C32AD"/>
    <w:rsid w:val="007D7472"/>
    <w:rsid w:val="007E20DB"/>
    <w:rsid w:val="008114D5"/>
    <w:rsid w:val="008117FC"/>
    <w:rsid w:val="00823DDF"/>
    <w:rsid w:val="00826695"/>
    <w:rsid w:val="0083039D"/>
    <w:rsid w:val="0083334D"/>
    <w:rsid w:val="008365EC"/>
    <w:rsid w:val="00837FF9"/>
    <w:rsid w:val="00844CDA"/>
    <w:rsid w:val="008461A0"/>
    <w:rsid w:val="00850FAD"/>
    <w:rsid w:val="00857471"/>
    <w:rsid w:val="00857A0D"/>
    <w:rsid w:val="00862021"/>
    <w:rsid w:val="008621F3"/>
    <w:rsid w:val="008643F6"/>
    <w:rsid w:val="00866B85"/>
    <w:rsid w:val="0087669E"/>
    <w:rsid w:val="008819EA"/>
    <w:rsid w:val="00887290"/>
    <w:rsid w:val="008A154B"/>
    <w:rsid w:val="008A2091"/>
    <w:rsid w:val="008A4729"/>
    <w:rsid w:val="008A6766"/>
    <w:rsid w:val="008B2FF6"/>
    <w:rsid w:val="008B3A4E"/>
    <w:rsid w:val="008C18E3"/>
    <w:rsid w:val="008C45CF"/>
    <w:rsid w:val="008C46DF"/>
    <w:rsid w:val="008D04AA"/>
    <w:rsid w:val="008E4EFA"/>
    <w:rsid w:val="0091415F"/>
    <w:rsid w:val="0092011D"/>
    <w:rsid w:val="00920521"/>
    <w:rsid w:val="00930C62"/>
    <w:rsid w:val="00933899"/>
    <w:rsid w:val="00944EBC"/>
    <w:rsid w:val="009454F3"/>
    <w:rsid w:val="0095147E"/>
    <w:rsid w:val="00955E4D"/>
    <w:rsid w:val="0096098B"/>
    <w:rsid w:val="009664C1"/>
    <w:rsid w:val="0096660F"/>
    <w:rsid w:val="00970E92"/>
    <w:rsid w:val="00971F65"/>
    <w:rsid w:val="00974953"/>
    <w:rsid w:val="00975F3D"/>
    <w:rsid w:val="009A181E"/>
    <w:rsid w:val="009A729E"/>
    <w:rsid w:val="009B2DB9"/>
    <w:rsid w:val="009B46E6"/>
    <w:rsid w:val="009C53C9"/>
    <w:rsid w:val="009C6FEA"/>
    <w:rsid w:val="009C7FB3"/>
    <w:rsid w:val="009D2F45"/>
    <w:rsid w:val="009D2F84"/>
    <w:rsid w:val="00A00C94"/>
    <w:rsid w:val="00A019BF"/>
    <w:rsid w:val="00A031AD"/>
    <w:rsid w:val="00A100B9"/>
    <w:rsid w:val="00A165CB"/>
    <w:rsid w:val="00A20855"/>
    <w:rsid w:val="00A25554"/>
    <w:rsid w:val="00A26271"/>
    <w:rsid w:val="00A26CDF"/>
    <w:rsid w:val="00A3457B"/>
    <w:rsid w:val="00A4462B"/>
    <w:rsid w:val="00A44958"/>
    <w:rsid w:val="00A460A9"/>
    <w:rsid w:val="00A47B48"/>
    <w:rsid w:val="00A52714"/>
    <w:rsid w:val="00A55D74"/>
    <w:rsid w:val="00A5605F"/>
    <w:rsid w:val="00A65785"/>
    <w:rsid w:val="00A772EC"/>
    <w:rsid w:val="00AA49B4"/>
    <w:rsid w:val="00AA51A4"/>
    <w:rsid w:val="00AA6EDB"/>
    <w:rsid w:val="00AB6F0D"/>
    <w:rsid w:val="00AB768E"/>
    <w:rsid w:val="00AC2ACC"/>
    <w:rsid w:val="00AD4EF4"/>
    <w:rsid w:val="00AE58B0"/>
    <w:rsid w:val="00AE591E"/>
    <w:rsid w:val="00AF291C"/>
    <w:rsid w:val="00AF55BB"/>
    <w:rsid w:val="00B16B94"/>
    <w:rsid w:val="00B16DE6"/>
    <w:rsid w:val="00B310ED"/>
    <w:rsid w:val="00B3732C"/>
    <w:rsid w:val="00B41143"/>
    <w:rsid w:val="00B428A2"/>
    <w:rsid w:val="00B433E5"/>
    <w:rsid w:val="00B47B5E"/>
    <w:rsid w:val="00B5698A"/>
    <w:rsid w:val="00B60646"/>
    <w:rsid w:val="00B633B3"/>
    <w:rsid w:val="00B6644F"/>
    <w:rsid w:val="00B7575D"/>
    <w:rsid w:val="00B92CD5"/>
    <w:rsid w:val="00B97A82"/>
    <w:rsid w:val="00BA62B6"/>
    <w:rsid w:val="00BB1019"/>
    <w:rsid w:val="00BB647B"/>
    <w:rsid w:val="00BB6CD7"/>
    <w:rsid w:val="00BC186D"/>
    <w:rsid w:val="00BC2500"/>
    <w:rsid w:val="00BC6A7F"/>
    <w:rsid w:val="00BD3253"/>
    <w:rsid w:val="00BD4B16"/>
    <w:rsid w:val="00BD4D18"/>
    <w:rsid w:val="00BD5C32"/>
    <w:rsid w:val="00BE7C8A"/>
    <w:rsid w:val="00BF030A"/>
    <w:rsid w:val="00BF0B48"/>
    <w:rsid w:val="00BF38CA"/>
    <w:rsid w:val="00BF4AF7"/>
    <w:rsid w:val="00BF526A"/>
    <w:rsid w:val="00C02775"/>
    <w:rsid w:val="00C03C94"/>
    <w:rsid w:val="00C17C85"/>
    <w:rsid w:val="00C425C5"/>
    <w:rsid w:val="00C434D0"/>
    <w:rsid w:val="00C44DD0"/>
    <w:rsid w:val="00C52AEB"/>
    <w:rsid w:val="00C65F31"/>
    <w:rsid w:val="00C83D00"/>
    <w:rsid w:val="00C83D93"/>
    <w:rsid w:val="00C85639"/>
    <w:rsid w:val="00C96090"/>
    <w:rsid w:val="00CA2426"/>
    <w:rsid w:val="00CA2CD2"/>
    <w:rsid w:val="00CC3130"/>
    <w:rsid w:val="00CC46F6"/>
    <w:rsid w:val="00CC473A"/>
    <w:rsid w:val="00CD1D8E"/>
    <w:rsid w:val="00CF2A9E"/>
    <w:rsid w:val="00D10C7C"/>
    <w:rsid w:val="00D27B19"/>
    <w:rsid w:val="00D32AA4"/>
    <w:rsid w:val="00D357E8"/>
    <w:rsid w:val="00D35F68"/>
    <w:rsid w:val="00D37BD1"/>
    <w:rsid w:val="00D5038A"/>
    <w:rsid w:val="00D63CCF"/>
    <w:rsid w:val="00D63F70"/>
    <w:rsid w:val="00D754FF"/>
    <w:rsid w:val="00D85965"/>
    <w:rsid w:val="00D9239F"/>
    <w:rsid w:val="00D94CC7"/>
    <w:rsid w:val="00DA2784"/>
    <w:rsid w:val="00DB02AB"/>
    <w:rsid w:val="00DC7E50"/>
    <w:rsid w:val="00DD6C1F"/>
    <w:rsid w:val="00DE0CBC"/>
    <w:rsid w:val="00DF2A9C"/>
    <w:rsid w:val="00DF2EF6"/>
    <w:rsid w:val="00E039A5"/>
    <w:rsid w:val="00E0603F"/>
    <w:rsid w:val="00E170AB"/>
    <w:rsid w:val="00E20326"/>
    <w:rsid w:val="00E231C8"/>
    <w:rsid w:val="00E3019A"/>
    <w:rsid w:val="00E37360"/>
    <w:rsid w:val="00E3740E"/>
    <w:rsid w:val="00E55078"/>
    <w:rsid w:val="00E64AD2"/>
    <w:rsid w:val="00E77EB6"/>
    <w:rsid w:val="00E86775"/>
    <w:rsid w:val="00E91F40"/>
    <w:rsid w:val="00E95E62"/>
    <w:rsid w:val="00EB0DF3"/>
    <w:rsid w:val="00EB17AB"/>
    <w:rsid w:val="00EB51BE"/>
    <w:rsid w:val="00EB61B9"/>
    <w:rsid w:val="00ED6A5E"/>
    <w:rsid w:val="00ED7160"/>
    <w:rsid w:val="00EE1424"/>
    <w:rsid w:val="00EE23D9"/>
    <w:rsid w:val="00EE4A39"/>
    <w:rsid w:val="00EF082A"/>
    <w:rsid w:val="00F028CA"/>
    <w:rsid w:val="00F04661"/>
    <w:rsid w:val="00F06D7D"/>
    <w:rsid w:val="00F10481"/>
    <w:rsid w:val="00F10EAD"/>
    <w:rsid w:val="00F174BB"/>
    <w:rsid w:val="00F23EA5"/>
    <w:rsid w:val="00F33598"/>
    <w:rsid w:val="00F350B9"/>
    <w:rsid w:val="00F36077"/>
    <w:rsid w:val="00F50F58"/>
    <w:rsid w:val="00F515FA"/>
    <w:rsid w:val="00F54E28"/>
    <w:rsid w:val="00F61291"/>
    <w:rsid w:val="00F6248F"/>
    <w:rsid w:val="00F630F7"/>
    <w:rsid w:val="00F705F2"/>
    <w:rsid w:val="00F822AD"/>
    <w:rsid w:val="00F82751"/>
    <w:rsid w:val="00F875DB"/>
    <w:rsid w:val="00FA011C"/>
    <w:rsid w:val="00FA0822"/>
    <w:rsid w:val="00FA2A8B"/>
    <w:rsid w:val="00FA43C6"/>
    <w:rsid w:val="00FA4A22"/>
    <w:rsid w:val="00FA5A15"/>
    <w:rsid w:val="00FB2647"/>
    <w:rsid w:val="00FC1678"/>
    <w:rsid w:val="00FC2400"/>
    <w:rsid w:val="00FC4E50"/>
    <w:rsid w:val="00FC6CDE"/>
    <w:rsid w:val="00FD0DBB"/>
    <w:rsid w:val="00FE39FD"/>
    <w:rsid w:val="00FF311D"/>
    <w:rsid w:val="00FF3C9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SassoonCUPLinkedGB" w:eastAsiaTheme="minorEastAsia" w:hAnsi="SassoonCUPLinkedGB" w:cstheme="minorBidi"/>
        <w:sz w:val="28"/>
        <w:szCs w:val="28"/>
        <w:lang w:val="en-US" w:eastAsia="zh-CN"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A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2021"/>
    <w:rPr>
      <w:color w:val="0000FF" w:themeColor="hyperlink"/>
      <w:u w:val="single"/>
    </w:rPr>
  </w:style>
  <w:style w:type="character" w:styleId="FollowedHyperlink">
    <w:name w:val="FollowedHyperlink"/>
    <w:basedOn w:val="DefaultParagraphFont"/>
    <w:uiPriority w:val="99"/>
    <w:semiHidden/>
    <w:unhideWhenUsed/>
    <w:rsid w:val="00D357E8"/>
    <w:rPr>
      <w:color w:val="800080" w:themeColor="followedHyperlink"/>
      <w:u w:val="single"/>
    </w:rPr>
  </w:style>
  <w:style w:type="paragraph" w:styleId="Date">
    <w:name w:val="Date"/>
    <w:basedOn w:val="Normal"/>
    <w:next w:val="Normal"/>
    <w:link w:val="DateChar"/>
    <w:uiPriority w:val="99"/>
    <w:semiHidden/>
    <w:unhideWhenUsed/>
    <w:rsid w:val="00850FAD"/>
  </w:style>
  <w:style w:type="character" w:customStyle="1" w:styleId="DateChar">
    <w:name w:val="Date Char"/>
    <w:basedOn w:val="DefaultParagraphFont"/>
    <w:link w:val="Date"/>
    <w:uiPriority w:val="99"/>
    <w:semiHidden/>
    <w:rsid w:val="00850FAD"/>
  </w:style>
  <w:style w:type="table" w:styleId="TableGrid">
    <w:name w:val="Table Grid"/>
    <w:basedOn w:val="TableNormal"/>
    <w:uiPriority w:val="59"/>
    <w:rsid w:val="00B633B3"/>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ubegoldberg.com/" TargetMode="External"/><Relationship Id="rId3" Type="http://schemas.openxmlformats.org/officeDocument/2006/relationships/webSettings" Target="webSettings.xml"/><Relationship Id="rId7" Type="http://schemas.openxmlformats.org/officeDocument/2006/relationships/hyperlink" Target="http://www.wonderhowto.com/how-to/video/how-to-build-a-rube-goldberg-machine-with-kids-20488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tube.com/watch?v=yKBK10VUrQw&amp;feature=fvw" TargetMode="External"/><Relationship Id="rId5" Type="http://schemas.openxmlformats.org/officeDocument/2006/relationships/hyperlink" Target="http://www.brainpop.com/technology/simplemachines/" TargetMode="External"/><Relationship Id="rId10" Type="http://schemas.openxmlformats.org/officeDocument/2006/relationships/theme" Target="theme/theme1.xml"/><Relationship Id="rId4" Type="http://schemas.openxmlformats.org/officeDocument/2006/relationships/hyperlink" Target="http://safari.isb.bj.edu.cn/SAFARI/montage/playlistedit.php?playlisttype=MY&amp;Action=MakeActive&amp;playlistkeyindex=145&amp;location=loca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4</Pages>
  <Words>1147</Words>
  <Characters>6543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International School of Beijing</Company>
  <LinksUpToDate>false</LinksUpToDate>
  <CharactersWithSpaces>7675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ghost</dc:creator>
  <cp:keywords/>
  <dc:description/>
  <cp:lastModifiedBy>ghost</cp:lastModifiedBy>
  <cp:revision>5</cp:revision>
  <dcterms:created xsi:type="dcterms:W3CDTF">2009-10-13T10:52:00Z</dcterms:created>
  <dcterms:modified xsi:type="dcterms:W3CDTF">2009-10-13T14:22:00Z</dcterms:modified>
</cp:coreProperties>
</file>